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CA" w:rsidRDefault="00493619" w:rsidP="0049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5A">
        <w:rPr>
          <w:rFonts w:ascii="Times New Roman" w:hAnsi="Times New Roman" w:cs="Times New Roman"/>
          <w:b/>
          <w:sz w:val="28"/>
          <w:szCs w:val="28"/>
        </w:rPr>
        <w:t xml:space="preserve">Перечень экзаменационных центров </w:t>
      </w:r>
      <w:r w:rsidR="005A425A" w:rsidRPr="005A425A">
        <w:rPr>
          <w:rFonts w:ascii="Times New Roman" w:hAnsi="Times New Roman" w:cs="Times New Roman"/>
          <w:b/>
          <w:sz w:val="28"/>
          <w:szCs w:val="28"/>
        </w:rPr>
        <w:t xml:space="preserve">Центра оценки квалификаций </w:t>
      </w:r>
    </w:p>
    <w:p w:rsidR="00493619" w:rsidRPr="005A425A" w:rsidRDefault="005A425A" w:rsidP="0049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5A">
        <w:rPr>
          <w:rFonts w:ascii="Times New Roman" w:hAnsi="Times New Roman" w:cs="Times New Roman"/>
          <w:b/>
          <w:sz w:val="28"/>
          <w:szCs w:val="28"/>
        </w:rPr>
        <w:t>в отрасли судостроения и морской техники</w:t>
      </w:r>
    </w:p>
    <w:p w:rsidR="006B2FDE" w:rsidRPr="00B50C84" w:rsidRDefault="006B2FDE" w:rsidP="006B2FDE">
      <w:pPr>
        <w:tabs>
          <w:tab w:val="left" w:pos="993"/>
        </w:tabs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794"/>
        <w:gridCol w:w="2318"/>
        <w:gridCol w:w="2353"/>
        <w:gridCol w:w="2148"/>
      </w:tblGrid>
      <w:tr w:rsidR="006B2FDE" w:rsidRPr="006B2FDE" w:rsidTr="006B2FDE">
        <w:trPr>
          <w:trHeight w:val="470"/>
        </w:trPr>
        <w:tc>
          <w:tcPr>
            <w:tcW w:w="500" w:type="pct"/>
            <w:vMerge w:val="restart"/>
          </w:tcPr>
          <w:p w:rsidR="006B2FDE" w:rsidRPr="006B2FDE" w:rsidRDefault="006B2FDE" w:rsidP="00560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7" w:type="pct"/>
            <w:vMerge w:val="restart"/>
            <w:vAlign w:val="center"/>
          </w:tcPr>
          <w:p w:rsidR="006B2FDE" w:rsidRPr="006B2FDE" w:rsidRDefault="006B2FDE" w:rsidP="00560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адрес организации, на базе которой создан ЭЦ</w:t>
            </w:r>
          </w:p>
        </w:tc>
        <w:tc>
          <w:tcPr>
            <w:tcW w:w="3562" w:type="pct"/>
            <w:gridSpan w:val="3"/>
            <w:vAlign w:val="center"/>
          </w:tcPr>
          <w:p w:rsidR="006B2FDE" w:rsidRPr="006B2FDE" w:rsidRDefault="006B2FDE" w:rsidP="00560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деятельности ЭЦ</w:t>
            </w:r>
          </w:p>
        </w:tc>
      </w:tr>
      <w:tr w:rsidR="006B2FDE" w:rsidRPr="006B2FDE" w:rsidTr="006B2FDE"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vAlign w:val="center"/>
          </w:tcPr>
          <w:p w:rsidR="006B2FDE" w:rsidRPr="006B2FDE" w:rsidRDefault="006B2FDE" w:rsidP="005605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профессиональных квалификаций</w:t>
            </w:r>
          </w:p>
        </w:tc>
        <w:tc>
          <w:tcPr>
            <w:tcW w:w="1229" w:type="pct"/>
            <w:vAlign w:val="center"/>
          </w:tcPr>
          <w:p w:rsidR="006B2FDE" w:rsidRPr="006B2FDE" w:rsidRDefault="006B2FDE" w:rsidP="00560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стандарты</w:t>
            </w:r>
          </w:p>
        </w:tc>
        <w:tc>
          <w:tcPr>
            <w:tcW w:w="1122" w:type="pct"/>
            <w:vAlign w:val="center"/>
          </w:tcPr>
          <w:p w:rsidR="006B2FDE" w:rsidRPr="006B2FDE" w:rsidRDefault="006B2FDE" w:rsidP="005605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 w:val="restart"/>
          </w:tcPr>
          <w:p w:rsidR="006B2FDE" w:rsidRPr="006B2FDE" w:rsidRDefault="006B2FDE" w:rsidP="006B2F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 w:val="restart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«ПО «Севмаш»</w:t>
            </w:r>
          </w:p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164500, Российская Федерация, Архангельская область, </w:t>
            </w:r>
            <w:proofErr w:type="gramStart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Северодвинск, Архангельское шоссе, 58;</w:t>
            </w:r>
          </w:p>
        </w:tc>
        <w:tc>
          <w:tcPr>
            <w:tcW w:w="1211" w:type="pct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Гуммировщик судовой 2-го разряда</w:t>
            </w:r>
          </w:p>
        </w:tc>
        <w:tc>
          <w:tcPr>
            <w:tcW w:w="1229" w:type="pct"/>
            <w:vMerge w:val="restart"/>
          </w:tcPr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Гуммировщик судовой</w:t>
            </w:r>
          </w:p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Утвержден 02.12.2015 № 940н</w:t>
            </w:r>
          </w:p>
          <w:p w:rsidR="006B2FDE" w:rsidRPr="006B2FDE" w:rsidRDefault="006B2FDE" w:rsidP="006B2F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Зарегистрирован 30.12.2015 № 40381</w:t>
            </w:r>
          </w:p>
        </w:tc>
        <w:tc>
          <w:tcPr>
            <w:tcW w:w="1122" w:type="pct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Гуммировщик судовой 3-го разряда</w:t>
            </w:r>
          </w:p>
        </w:tc>
        <w:tc>
          <w:tcPr>
            <w:tcW w:w="1229" w:type="pct"/>
            <w:vMerge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Гуммировщик судовой 4-го разряда</w:t>
            </w:r>
          </w:p>
        </w:tc>
        <w:tc>
          <w:tcPr>
            <w:tcW w:w="1229" w:type="pct"/>
            <w:vMerge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Гуммировщик судовой 5-го разряда </w:t>
            </w:r>
          </w:p>
        </w:tc>
        <w:tc>
          <w:tcPr>
            <w:tcW w:w="1229" w:type="pct"/>
            <w:vMerge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 w:val="restart"/>
          </w:tcPr>
          <w:p w:rsidR="006B2FDE" w:rsidRPr="006B2FDE" w:rsidRDefault="006B2FDE" w:rsidP="006B2F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«Завод «Красное Сормово», 603951, Российская Федерация, г. Нижний Новгород, ул. Баррикад, д. 1</w:t>
            </w:r>
            <w:proofErr w:type="gramEnd"/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Сборщик корпусов металлических судов 3-го разряда 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Утвержден 28.03.2017 №321н, Зарегистрирован 17.05.2017 №46760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Сборщик корпусов металлических судов 5-го разряда </w:t>
            </w:r>
          </w:p>
        </w:tc>
        <w:tc>
          <w:tcPr>
            <w:tcW w:w="1229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Трубопроводчик судовой 4-го разряда 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Трубопроводчик судовой </w:t>
            </w:r>
          </w:p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Утвержден 28.03.2017 №314н, Зарегистрирован 13.04.2017 №46354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 судовой 3-го разряда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Маляр судовой</w:t>
            </w:r>
          </w:p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Утвержден 09.10.2018 № 627н</w:t>
            </w:r>
          </w:p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Зарегистрирован 31.10.2018 № 52576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 w:val="restart"/>
          </w:tcPr>
          <w:p w:rsidR="006B2FDE" w:rsidRPr="006B2FDE" w:rsidRDefault="006B2FDE" w:rsidP="006B2F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АО «АГКПТ», 414011, </w:t>
            </w: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proofErr w:type="gramStart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Астрахань, ул. Туапсинская, д. 34</w:t>
            </w: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Слесарь-монтажник судовой 3-го разряда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 xml:space="preserve">Слесарь-монтажник судовой Утвержден 28.03.2017 №318н, </w:t>
            </w:r>
            <w:r w:rsidRPr="006B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 18.04.2017 №46417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Сборщик корпусов металлических судов 3-го разряда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Утвержден 28.03.2017 №321н, Зарегистрирован 17.05.2017 №46760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Сборщик-достройщик</w:t>
            </w:r>
            <w:proofErr w:type="spellEnd"/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судовой</w:t>
            </w:r>
            <w:proofErr w:type="gramEnd"/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3-го разряда 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Сборщик-достройщик</w:t>
            </w:r>
            <w:proofErr w:type="spellEnd"/>
            <w:r w:rsidRPr="006B2FDE">
              <w:rPr>
                <w:rFonts w:ascii="Times New Roman" w:hAnsi="Times New Roman" w:cs="Times New Roman"/>
                <w:sz w:val="24"/>
                <w:szCs w:val="24"/>
              </w:rPr>
              <w:t xml:space="preserve"> судовой Утвержден 28.03.2017 № 317н</w:t>
            </w:r>
          </w:p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Зарегистрирован 14.04.2017 №46373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 w:val="restart"/>
          </w:tcPr>
          <w:p w:rsidR="006B2FDE" w:rsidRPr="006B2FDE" w:rsidRDefault="006B2FDE" w:rsidP="006B2F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«ЦС «Звездочка», 164500, Российская Федерация, </w:t>
            </w:r>
            <w:proofErr w:type="gramStart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Северодвинск, проезд Машиностроителей, д. 12</w:t>
            </w: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Гуммировщик судовой 2-го разряда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Гуммировщик судовой</w:t>
            </w:r>
          </w:p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Утвержден 02.12.2015 № 940н</w:t>
            </w:r>
          </w:p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Зарегистрирован 30.12.2015 № 40381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Гуммировщик судовой 3-го разряда</w:t>
            </w:r>
          </w:p>
        </w:tc>
        <w:tc>
          <w:tcPr>
            <w:tcW w:w="1229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Гуммировщик судовой 4-го разряда</w:t>
            </w:r>
          </w:p>
        </w:tc>
        <w:tc>
          <w:tcPr>
            <w:tcW w:w="1229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Гуммировщик судовой 5-го разряда </w:t>
            </w:r>
          </w:p>
        </w:tc>
        <w:tc>
          <w:tcPr>
            <w:tcW w:w="1229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Сборщик корпусов металлических судов 3-го разряда 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Утвержден 28.03.2017 №321н, Зарегистрирован 17.05.2017 №46760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Сборщик корпусов металлических судов 5-го разряда </w:t>
            </w:r>
          </w:p>
        </w:tc>
        <w:tc>
          <w:tcPr>
            <w:tcW w:w="1229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Такелажник судовой 4-го разряда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Такелажник судовой Утвержден 28.03.2017 №316н, Зарегистрирован 14.04.2017 №46372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</w:t>
            </w: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судоремонтник 3-го разряда 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Слесарь-</w:t>
            </w:r>
            <w:r w:rsidRPr="006B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судоремонтник Утвержден 28.03.2017 №320н, Зарегистрирован 11.04.2017 №46342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3-й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Трубопроводчик судовой 4-го разряда 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Трубопроводчик судовой </w:t>
            </w:r>
          </w:p>
          <w:p w:rsidR="006B2FDE" w:rsidRPr="006B2FDE" w:rsidRDefault="006B2FDE" w:rsidP="006B2FDE">
            <w:pPr>
              <w:pStyle w:val="a5"/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Утвержден 28.03.2017 №314н, Зарегистрирован 13.04.2017 №46354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 w:val="restart"/>
          </w:tcPr>
          <w:p w:rsidR="006B2FDE" w:rsidRPr="006B2FDE" w:rsidRDefault="006B2FDE" w:rsidP="006B2F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«Адмиралтейские верфи», 190121, г. Санкт-Петербург, Набережная реки Фонтанки, д. 203</w:t>
            </w: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Сборщик корпусов металлических судов 3-го разряда 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 xml:space="preserve">Сборщик корпусов металлических судов </w:t>
            </w:r>
          </w:p>
          <w:p w:rsidR="006B2FDE" w:rsidRPr="006B2FDE" w:rsidRDefault="006B2FDE" w:rsidP="006B2FDE">
            <w:pPr>
              <w:pStyle w:val="a5"/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Утвержден 28.03.2017 №321н, Зарегистрирован 17.05.2017 №46760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Сборщик корпусов металлических судов 4-го разряда</w:t>
            </w:r>
          </w:p>
        </w:tc>
        <w:tc>
          <w:tcPr>
            <w:tcW w:w="1229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Сборщик корпусов металлических судов 5-го разряда </w:t>
            </w:r>
          </w:p>
        </w:tc>
        <w:tc>
          <w:tcPr>
            <w:tcW w:w="1229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</w:tcPr>
          <w:p w:rsidR="006B2FDE" w:rsidRPr="006B2FDE" w:rsidRDefault="006B2FDE" w:rsidP="006B2F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«ПСЗ «Янтарь», 236005, Калининградская область, </w:t>
            </w:r>
            <w:proofErr w:type="gramStart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Калининград, Площадь </w:t>
            </w:r>
            <w:proofErr w:type="spellStart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 судовой 3-го разряда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Маляр судовой</w:t>
            </w:r>
          </w:p>
          <w:p w:rsidR="006B2FDE" w:rsidRPr="006B2FDE" w:rsidRDefault="006B2FDE" w:rsidP="006B2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Утвержден 09.10.2018 № 627н</w:t>
            </w:r>
          </w:p>
          <w:p w:rsidR="006B2FDE" w:rsidRPr="006B2FDE" w:rsidRDefault="006B2FDE" w:rsidP="006B2FDE">
            <w:pPr>
              <w:pStyle w:val="a5"/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Зарегистрирован 31.10.2018 № 52576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 w:val="restart"/>
          </w:tcPr>
          <w:p w:rsidR="006B2FDE" w:rsidRPr="006B2FDE" w:rsidRDefault="006B2FDE" w:rsidP="006B2F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АО «Техникум судостроения и машиностроения, 164512, Архангельская область, </w:t>
            </w:r>
            <w:proofErr w:type="gramStart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Северодвинск, ул. Карла Маркса, д. 34</w:t>
            </w: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Слесарь-монтажник судовой 3-го разряда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 Утвержден 28.03.2017 №318н, Зарегистрирован 18.04.2017 №46417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  <w:tr w:rsidR="006B2FDE" w:rsidRPr="006B2FDE" w:rsidTr="006B2FDE">
        <w:trPr>
          <w:trHeight w:val="20"/>
        </w:trPr>
        <w:tc>
          <w:tcPr>
            <w:tcW w:w="500" w:type="pct"/>
            <w:vMerge/>
          </w:tcPr>
          <w:p w:rsidR="006B2FDE" w:rsidRPr="006B2FDE" w:rsidRDefault="006B2FDE" w:rsidP="00560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Сборщик корпусов металлических судов 3-го разряда </w:t>
            </w:r>
          </w:p>
        </w:tc>
        <w:tc>
          <w:tcPr>
            <w:tcW w:w="1229" w:type="pct"/>
            <w:shd w:val="clear" w:color="auto" w:fill="auto"/>
          </w:tcPr>
          <w:p w:rsidR="006B2FDE" w:rsidRPr="006B2FDE" w:rsidRDefault="006B2FDE" w:rsidP="006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DE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Утвержден 28.03.2017 №321н, Зарегистрирован 17.05.2017 №46760</w:t>
            </w:r>
          </w:p>
        </w:tc>
        <w:tc>
          <w:tcPr>
            <w:tcW w:w="1122" w:type="pct"/>
            <w:shd w:val="clear" w:color="auto" w:fill="auto"/>
          </w:tcPr>
          <w:p w:rsidR="006B2FDE" w:rsidRPr="006B2FDE" w:rsidRDefault="003B0E62" w:rsidP="006B2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уровень квалификации</w:t>
            </w:r>
          </w:p>
        </w:tc>
      </w:tr>
    </w:tbl>
    <w:p w:rsidR="003A6B21" w:rsidRPr="006B2FDE" w:rsidRDefault="003A6B21">
      <w:pPr>
        <w:rPr>
          <w:rFonts w:ascii="Times New Roman" w:hAnsi="Times New Roman" w:cs="Times New Roman"/>
          <w:sz w:val="24"/>
          <w:szCs w:val="24"/>
        </w:rPr>
      </w:pPr>
    </w:p>
    <w:sectPr w:rsidR="003A6B21" w:rsidRPr="006B2FDE" w:rsidSect="003A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70B8"/>
    <w:multiLevelType w:val="hybridMultilevel"/>
    <w:tmpl w:val="D69C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3619"/>
    <w:rsid w:val="002971EF"/>
    <w:rsid w:val="003708CA"/>
    <w:rsid w:val="003A6B21"/>
    <w:rsid w:val="003B0E62"/>
    <w:rsid w:val="00493619"/>
    <w:rsid w:val="005A425A"/>
    <w:rsid w:val="006B2FDE"/>
    <w:rsid w:val="007359BD"/>
    <w:rsid w:val="00923A8F"/>
    <w:rsid w:val="00B5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FDE"/>
    <w:pPr>
      <w:ind w:left="720"/>
      <w:contextualSpacing/>
    </w:pPr>
  </w:style>
  <w:style w:type="paragraph" w:styleId="a5">
    <w:name w:val="No Spacing"/>
    <w:uiPriority w:val="1"/>
    <w:qFormat/>
    <w:rsid w:val="006B2F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2019-08-07T11:44:00Z</dcterms:created>
  <dcterms:modified xsi:type="dcterms:W3CDTF">2019-08-21T13:23:00Z</dcterms:modified>
</cp:coreProperties>
</file>